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</w:p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F95EF7"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9645C">
        <w:rPr>
          <w:color w:val="000000"/>
        </w:rPr>
        <w:t>0</w:t>
      </w:r>
      <w:r w:rsidR="00471782">
        <w:rPr>
          <w:color w:val="000000"/>
        </w:rPr>
        <w:t>6</w:t>
      </w:r>
      <w:r w:rsidR="00F95EF7" w:rsidRPr="00BF4E61">
        <w:rPr>
          <w:color w:val="000000"/>
        </w:rPr>
        <w:t>-0</w:t>
      </w:r>
      <w:r w:rsidR="00A96B87">
        <w:rPr>
          <w:color w:val="000000"/>
        </w:rPr>
        <w:t>4</w:t>
      </w:r>
      <w:r w:rsidR="00F95EF7"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471782">
        <w:rPr>
          <w:rFonts w:ascii="Calibri" w:hAnsi="Calibri" w:cs="Calibri"/>
          <w:b/>
          <w:sz w:val="24"/>
          <w:szCs w:val="24"/>
        </w:rPr>
        <w:t>3</w:t>
      </w:r>
    </w:p>
    <w:p w:rsidR="00F95EF7" w:rsidRPr="003C503D" w:rsidRDefault="00F95EF7" w:rsidP="00BF4E61">
      <w:pPr>
        <w:pStyle w:val="Nagwek2"/>
        <w:spacing w:after="60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BF4E61">
        <w:rPr>
          <w:rFonts w:ascii="Calibri" w:hAnsi="Calibri" w:cs="Calibri"/>
          <w:color w:val="auto"/>
          <w:sz w:val="22"/>
          <w:szCs w:val="22"/>
        </w:rPr>
        <w:t xml:space="preserve">Dotyczy </w:t>
      </w:r>
      <w:r w:rsidR="00B96BDC" w:rsidRPr="00BF4E61">
        <w:rPr>
          <w:rFonts w:ascii="Calibri" w:hAnsi="Calibri" w:cs="Calibri"/>
          <w:color w:val="auto"/>
          <w:sz w:val="22"/>
          <w:szCs w:val="22"/>
        </w:rPr>
        <w:t xml:space="preserve">zaproszenia do składania ofert </w:t>
      </w:r>
      <w:r w:rsidRPr="00BF4E61">
        <w:rPr>
          <w:rFonts w:ascii="Calibri" w:hAnsi="Calibri" w:cs="Calibri"/>
          <w:color w:val="auto"/>
          <w:sz w:val="22"/>
          <w:szCs w:val="22"/>
        </w:rPr>
        <w:t xml:space="preserve">na: 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>„</w:t>
      </w:r>
      <w:r w:rsidR="00F2510A" w:rsidRPr="003C503D">
        <w:rPr>
          <w:rFonts w:asciiTheme="minorHAnsi" w:hAnsiTheme="minorHAnsi"/>
          <w:b/>
          <w:color w:val="auto"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  <w:r w:rsidRPr="003C503D">
        <w:rPr>
          <w:rFonts w:ascii="Calibri" w:hAnsi="Calibri" w:cs="Calibri"/>
          <w:b/>
          <w:color w:val="auto"/>
          <w:sz w:val="22"/>
          <w:szCs w:val="22"/>
        </w:rPr>
        <w:t xml:space="preserve">”, </w:t>
      </w:r>
      <w:r w:rsidRPr="003C503D">
        <w:rPr>
          <w:rFonts w:ascii="Calibri" w:hAnsi="Calibri" w:cs="Calibri"/>
          <w:color w:val="auto"/>
          <w:sz w:val="22"/>
          <w:szCs w:val="22"/>
        </w:rPr>
        <w:t>sygn. postęp. ZP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 xml:space="preserve">/TP- 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03</w:t>
      </w:r>
      <w:r w:rsidR="00BF4E61" w:rsidRPr="003C503D">
        <w:rPr>
          <w:rFonts w:ascii="Calibri" w:hAnsi="Calibri" w:cs="Calibri"/>
          <w:color w:val="auto"/>
          <w:sz w:val="22"/>
          <w:szCs w:val="22"/>
        </w:rPr>
        <w:t>/</w:t>
      </w:r>
      <w:r w:rsidRPr="003C503D">
        <w:rPr>
          <w:rFonts w:ascii="Calibri" w:hAnsi="Calibri" w:cs="Calibri"/>
          <w:color w:val="auto"/>
          <w:sz w:val="22"/>
          <w:szCs w:val="22"/>
        </w:rPr>
        <w:t>202</w:t>
      </w:r>
      <w:r w:rsidR="00F2510A" w:rsidRPr="003C503D">
        <w:rPr>
          <w:rFonts w:ascii="Calibri" w:hAnsi="Calibri" w:cs="Calibri"/>
          <w:color w:val="auto"/>
          <w:sz w:val="22"/>
          <w:szCs w:val="22"/>
        </w:rPr>
        <w:t>2</w:t>
      </w:r>
      <w:r w:rsidRPr="003C503D"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3955C5">
        <w:rPr>
          <w:rFonts w:cstheme="minorHAnsi"/>
          <w:b/>
        </w:rPr>
        <w:t xml:space="preserve">następne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3955C5" w:rsidRPr="003955C5" w:rsidRDefault="003955C5" w:rsidP="00471782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  <w:r w:rsidRPr="003955C5">
        <w:rPr>
          <w:rFonts w:eastAsia="Times New Roman" w:cstheme="minorHAnsi"/>
          <w:b/>
          <w:color w:val="0070C0"/>
          <w:u w:val="single"/>
        </w:rPr>
        <w:t>ZESTAW NR 1:</w:t>
      </w:r>
    </w:p>
    <w:p w:rsidR="003955C5" w:rsidRPr="003955C5" w:rsidRDefault="003955C5" w:rsidP="00471782">
      <w:pPr>
        <w:spacing w:after="0" w:line="100" w:lineRule="atLeast"/>
        <w:jc w:val="both"/>
        <w:rPr>
          <w:rFonts w:eastAsia="Times New Roman" w:cstheme="minorHAnsi"/>
          <w:b/>
          <w:u w:val="single"/>
        </w:rPr>
      </w:pP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>Pytania do postępowania nr ZP/TP-03/2022, zadanie 4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>Treść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 xml:space="preserve">Dotyczy: Zadanie 4 – wózek transportowy z nakładką izolacyjną – 1 szt., parametry wymagane. 1. 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>Ad. 2 - Czy Zamawiający dopuści wózek będący wyrobem medycznym z oznaczeniem CE. 2.</w:t>
      </w:r>
    </w:p>
    <w:p w:rsidR="003955C5" w:rsidRDefault="003955C5" w:rsidP="00471782">
      <w:pPr>
        <w:spacing w:after="0" w:line="100" w:lineRule="atLeast"/>
        <w:jc w:val="both"/>
        <w:rPr>
          <w:rFonts w:eastAsia="Times New Roman" w:cstheme="minorHAnsi"/>
          <w:color w:val="800000"/>
          <w:u w:val="single"/>
        </w:rPr>
      </w:pPr>
    </w:p>
    <w:p w:rsidR="003955C5" w:rsidRPr="003955C5" w:rsidRDefault="003955C5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 xml:space="preserve">Tak. 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 xml:space="preserve">Ad. 3 - Czy Zamawiający dopuści 2040 mm całkowitej długości wózka? 3. </w:t>
      </w:r>
    </w:p>
    <w:p w:rsid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3955C5" w:rsidRP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Tak.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 xml:space="preserve">Ad. 4 - Czy Zamawiający dopuści hydrauliczną regulację wysokości leża dostępna z obu stron wózka, za pomocą dźwigni nożnej w zakresie 590-900 mm z dokładnością do 10mm (mierzone od podłoża do górnej płaszczyzny leża bez materaca)? </w:t>
      </w:r>
    </w:p>
    <w:p w:rsidR="003955C5" w:rsidRDefault="003955C5" w:rsidP="00471782">
      <w:pPr>
        <w:spacing w:after="0" w:line="100" w:lineRule="atLeast"/>
        <w:jc w:val="both"/>
        <w:rPr>
          <w:rFonts w:eastAsia="Times New Roman" w:cstheme="minorHAnsi"/>
          <w:color w:val="800000"/>
          <w:u w:val="single"/>
        </w:rPr>
      </w:pPr>
    </w:p>
    <w:p w:rsidR="003955C5" w:rsidRP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lastRenderedPageBreak/>
        <w:t>ODPOWIEDŹ: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Nie.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 xml:space="preserve">4. Ad. 5 - Czy Zamawiający dopuści regulację segmentu pleców w zakresie 0-90° kąta nachylenia? </w:t>
      </w:r>
    </w:p>
    <w:p w:rsid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3955C5" w:rsidRP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Tak.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 xml:space="preserve">5. Ad. 6 - Czy Zamawiający dopuści zdejmowany materac bez uchwytów do przenoszenia pacjenta? </w:t>
      </w:r>
    </w:p>
    <w:p w:rsid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3955C5" w:rsidRP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Nie.</w:t>
      </w:r>
    </w:p>
    <w:p w:rsidR="003955C5" w:rsidRDefault="003955C5" w:rsidP="00471782">
      <w:pPr>
        <w:spacing w:after="0" w:line="100" w:lineRule="atLeast"/>
        <w:jc w:val="both"/>
        <w:rPr>
          <w:rFonts w:eastAsia="Times New Roman" w:cstheme="minorHAnsi"/>
        </w:rPr>
      </w:pP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</w:rPr>
      </w:pPr>
      <w:r w:rsidRPr="003955C5">
        <w:rPr>
          <w:rFonts w:eastAsia="Times New Roman" w:cstheme="minorHAnsi"/>
        </w:rPr>
        <w:t>6. Ad. 8 - Czy Zamawiający dopuści barierki boczne składające się z poziomych elementów metalowych zintegrowanych z pionowymi elementami z tworzywa o wysokiej wytrzymałości, składane na ramę wózka przez co nie poszerzają jego gabarytów (wyróżnione kolorystycznie elementy aktywujące) z gładką, wyprofilowaną szczytową powierzchnią metalową, ułatwiającą prowadzenie wózka?</w:t>
      </w:r>
    </w:p>
    <w:p w:rsid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3955C5" w:rsidRPr="003955C5" w:rsidRDefault="003955C5" w:rsidP="003955C5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471782" w:rsidRPr="003955C5" w:rsidRDefault="00471782" w:rsidP="00471782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Nie.</w:t>
      </w:r>
    </w:p>
    <w:p w:rsidR="00ED0CC1" w:rsidRDefault="00ED0CC1" w:rsidP="00ED0CC1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</w:p>
    <w:p w:rsidR="00501606" w:rsidRDefault="00501606" w:rsidP="00ED0CC1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  <w:r w:rsidRPr="003955C5">
        <w:rPr>
          <w:rFonts w:eastAsia="Times New Roman" w:cstheme="minorHAnsi"/>
          <w:b/>
          <w:color w:val="0070C0"/>
          <w:u w:val="single"/>
        </w:rPr>
        <w:t xml:space="preserve">ZESTAW NR </w:t>
      </w:r>
      <w:r>
        <w:rPr>
          <w:rFonts w:eastAsia="Times New Roman" w:cstheme="minorHAnsi"/>
          <w:b/>
          <w:color w:val="0070C0"/>
          <w:u w:val="single"/>
        </w:rPr>
        <w:t>2</w:t>
      </w:r>
      <w:r w:rsidRPr="003955C5">
        <w:rPr>
          <w:rFonts w:eastAsia="Times New Roman" w:cstheme="minorHAnsi"/>
          <w:b/>
          <w:color w:val="0070C0"/>
          <w:u w:val="single"/>
        </w:rPr>
        <w:t>:</w:t>
      </w: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5C5">
        <w:rPr>
          <w:rFonts w:asciiTheme="minorHAnsi" w:hAnsiTheme="minorHAnsi" w:cstheme="minorHAnsi"/>
          <w:b/>
          <w:bCs/>
          <w:sz w:val="22"/>
          <w:szCs w:val="22"/>
        </w:rPr>
        <w:t>Zadanie Nr 1</w:t>
      </w: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1. Prosimy Zamawiającego o sprecyzowanie wartości ciśnienia jakie musi być otrzymane na wylocie z tablicy redukcyjnej? </w:t>
      </w:r>
    </w:p>
    <w:p w:rsidR="00ED0CC1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Po stronie wykonawcy jest właściwy dobór ciśnienia, ustawienie parametrów tablicy redukcyjnej, tak aby układ redukcyjny powodował załączanie samoczynne rezerwy oraz prawidłową współprace z istniejącymi reduktorami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2. Prosimy Zamawiającego o informację, czy pod pojęciem dwóch reduktorów w stacji redukcyjnej Zamawiający rozumie jeden reduktor na rampę z butlami, czy dwa reduktory na stronę (po dwa na rampę)?  </w:t>
      </w:r>
    </w:p>
    <w:p w:rsidR="00ED0CC1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ED0CC1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Po jednym na stronę.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>3. Czy Zamawiający zgodzi się na sygnalizator z zasilaniem z sieci?</w:t>
      </w:r>
    </w:p>
    <w:p w:rsidR="00ED0CC1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ED0CC1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</w:t>
      </w:r>
      <w:r w:rsidR="00C73B93" w:rsidRPr="00ED0CC1">
        <w:rPr>
          <w:rFonts w:asciiTheme="minorHAnsi" w:hAnsiTheme="minorHAnsi" w:cstheme="minorHAnsi"/>
          <w:b/>
          <w:color w:val="auto"/>
          <w:sz w:val="22"/>
          <w:szCs w:val="22"/>
        </w:rPr>
        <w:t>ak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4. Czy Zamawiający wymaga jedno, czy dwustopniowej tablicy redukcyjnej? </w:t>
      </w: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ED0CC1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J</w:t>
      </w:r>
      <w:r w:rsidR="00C73B93" w:rsidRPr="00ED0CC1">
        <w:rPr>
          <w:rFonts w:asciiTheme="minorHAnsi" w:hAnsiTheme="minorHAnsi" w:cstheme="minorHAnsi"/>
          <w:b/>
          <w:color w:val="auto"/>
          <w:sz w:val="22"/>
          <w:szCs w:val="22"/>
        </w:rPr>
        <w:t>edno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5C5">
        <w:rPr>
          <w:rFonts w:asciiTheme="minorHAnsi" w:hAnsiTheme="minorHAnsi" w:cstheme="minorHAnsi"/>
          <w:b/>
          <w:bCs/>
          <w:sz w:val="22"/>
          <w:szCs w:val="22"/>
        </w:rPr>
        <w:t>Zadanie Nr 2</w:t>
      </w: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lastRenderedPageBreak/>
        <w:t xml:space="preserve">1. Prosimy Zamawiającego o informację, czy szybkość pompowania 400 m3/h odnosi się do stacji próżni (w sumie trzech pomp) czy do pojedynczej pompy? </w:t>
      </w:r>
    </w:p>
    <w:p w:rsidR="00ED0CC1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ED0CC1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="00C73B93" w:rsidRPr="00ED0C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sumie trzech pomp</w:t>
      </w: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2. Prosimy Zamawiającego o informację, czy moc maksymalna 16 kW odnosi się do stacji próżni (w sumie trzech pomp), czy do pojedynczej pompy? </w:t>
      </w:r>
    </w:p>
    <w:p w:rsidR="00ED0CC1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ED0CC1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="00C73B93" w:rsidRPr="00ED0C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sumie trzech pomp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ED0CC1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3. Prosimy Zamawiającego o informację, czy pomieszczenie w którym ma być zainstalowana stacja próżni wyposażone jest w gniazdo 400 V oraz czy doprowadzona jest instalacja próżni medycznej? </w:t>
      </w: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TAK</w:t>
      </w:r>
      <w:r w:rsidR="00ED0CC1" w:rsidRPr="00ED0CC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4. Prosimy Zamawiającego o informację, czy pomieszczenie w którym ma być zainstalowana stacja próżni jest wentylowane oraz czy jest możliwość wyprowadzenia na zewnątrz instalacji wylotowej gorącego/zużytego powietrza. </w:t>
      </w: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W POMIESZCZENIU ZNAJDUJE SIĘ KRATKA WENTYLACYJNA</w:t>
      </w:r>
      <w:r w:rsidR="00ED0CC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ED0CC1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>5. Czy Zamawiający wymaga, by stacja próżni była wyposażona w pompy olejowe, czy bezolejowe?</w:t>
      </w:r>
      <w:r w:rsidRPr="003955C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ED0CC1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ED0CC1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C73B93" w:rsidRPr="00ED0CC1">
        <w:rPr>
          <w:rFonts w:asciiTheme="minorHAnsi" w:hAnsiTheme="minorHAnsi" w:cstheme="minorHAnsi"/>
          <w:b/>
          <w:color w:val="auto"/>
          <w:sz w:val="22"/>
          <w:szCs w:val="22"/>
        </w:rPr>
        <w:t>amawiający dopuszczę obydwa rozwiązania</w:t>
      </w: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6. Czy Zamawiający zgadza się by wydajność stacji próżni wynosiła 396 m3/h? Różnica między wymaganą, a zaproponowaną wydajnością to 1 %, oscyluje ona w granicy błędu i nie jest odczuwalna w instalacji próżni medycznej. </w:t>
      </w: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NIE</w:t>
      </w:r>
      <w:r w:rsidR="00ED0CC1" w:rsidRPr="00ED0CC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7. Czy Zamawiający wymaga zbiornika podciśnieniowego w stacji próżni? </w:t>
      </w: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ED0CC1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D0CC1">
        <w:rPr>
          <w:rFonts w:asciiTheme="minorHAnsi" w:hAnsiTheme="minorHAnsi" w:cstheme="minorHAnsi"/>
          <w:b/>
          <w:color w:val="auto"/>
          <w:sz w:val="22"/>
          <w:szCs w:val="22"/>
        </w:rPr>
        <w:t>TAK</w:t>
      </w:r>
      <w:r w:rsidR="00ED0CC1" w:rsidRPr="00ED0CC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8. Prosimy Zamawiającego o dopuszczenie pojemności zbiornika wynoszącej 750 l. Pragniemy zauważyć, iż pojemność zbiornika nie wpływa na wydajność stacji próżni. </w:t>
      </w:r>
    </w:p>
    <w:p w:rsidR="00ED0CC1" w:rsidRDefault="00ED0CC1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D0CC1" w:rsidRPr="00501606" w:rsidRDefault="00ED0CC1" w:rsidP="00ED0CC1">
      <w:pPr>
        <w:spacing w:after="0" w:line="100" w:lineRule="atLeast"/>
        <w:jc w:val="both"/>
        <w:rPr>
          <w:rFonts w:eastAsia="Times New Roman" w:cstheme="minorHAnsi"/>
          <w:b/>
        </w:rPr>
      </w:pPr>
      <w:r w:rsidRPr="00501606">
        <w:rPr>
          <w:rFonts w:eastAsia="Times New Roman" w:cstheme="minorHAnsi"/>
          <w:b/>
        </w:rPr>
        <w:t>ODPOWIEDŹ:</w:t>
      </w:r>
    </w:p>
    <w:p w:rsidR="00C73B93" w:rsidRPr="00501606" w:rsidRDefault="008D41F3" w:rsidP="00C73B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16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Nie. </w:t>
      </w:r>
      <w:r w:rsidR="00ED0CC1" w:rsidRPr="00501606"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614737" w:rsidRPr="00501606">
        <w:rPr>
          <w:rFonts w:asciiTheme="minorHAnsi" w:hAnsiTheme="minorHAnsi" w:cstheme="minorHAnsi"/>
          <w:b/>
          <w:color w:val="auto"/>
          <w:sz w:val="22"/>
          <w:szCs w:val="22"/>
        </w:rPr>
        <w:t>godnie z SWZ</w:t>
      </w:r>
      <w:r w:rsidR="00ED0CC1" w:rsidRPr="0050160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9. Prosimy Zamawiającego o dopuszczenie pojemności zbiornika wynoszącej 1000 l. Pragniemy zauważyć, iż pojemność zbiornika nie wpływa na wydajność stacji próżni. </w:t>
      </w: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Pr="003955C5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lastRenderedPageBreak/>
        <w:t>ODPOWIEDŹ:</w:t>
      </w:r>
    </w:p>
    <w:p w:rsidR="00C73B93" w:rsidRPr="00501606" w:rsidRDefault="00501606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016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Nie. </w:t>
      </w:r>
      <w:r w:rsidR="00614737" w:rsidRPr="00501606">
        <w:rPr>
          <w:rFonts w:asciiTheme="minorHAnsi" w:hAnsiTheme="minorHAnsi" w:cstheme="minorHAnsi"/>
          <w:b/>
          <w:color w:val="auto"/>
          <w:sz w:val="22"/>
          <w:szCs w:val="22"/>
        </w:rPr>
        <w:t>Z</w:t>
      </w:r>
      <w:r w:rsidR="00C73B93" w:rsidRPr="005016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godnie z </w:t>
      </w:r>
      <w:r w:rsidR="00614737" w:rsidRPr="005016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SWZ. 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10. Czy Zamawiający zgodzi się na wykorzystanie istniejącego zbiornika gromadzącego podciśnienie (próżnie)? </w:t>
      </w: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Pr="003955C5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614737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4737">
        <w:rPr>
          <w:rFonts w:asciiTheme="minorHAnsi" w:hAnsiTheme="minorHAnsi" w:cstheme="minorHAnsi"/>
          <w:b/>
          <w:color w:val="auto"/>
          <w:sz w:val="22"/>
          <w:szCs w:val="22"/>
        </w:rPr>
        <w:t>NIE</w:t>
      </w:r>
      <w:r w:rsidR="0061473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11. Czy Zamawiający zaakceptuje dwa zbiorniki o  pojemnościach 1000 l i 500 l? </w:t>
      </w:r>
    </w:p>
    <w:p w:rsidR="00614737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614737" w:rsidRPr="003955C5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501606" w:rsidRDefault="00501606" w:rsidP="00C73B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16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Nie. </w:t>
      </w:r>
      <w:r w:rsidR="00614737" w:rsidRPr="00501606">
        <w:rPr>
          <w:rFonts w:asciiTheme="minorHAnsi" w:hAnsiTheme="minorHAnsi" w:cstheme="minorHAnsi"/>
          <w:b/>
          <w:color w:val="auto"/>
          <w:sz w:val="22"/>
          <w:szCs w:val="22"/>
        </w:rPr>
        <w:t>Zgodnie z SWZ</w:t>
      </w:r>
      <w:r w:rsidR="00614737" w:rsidRPr="0050160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73B93" w:rsidRPr="00501606" w:rsidRDefault="00C73B93" w:rsidP="00C73B9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5C5">
        <w:rPr>
          <w:rFonts w:asciiTheme="minorHAnsi" w:hAnsiTheme="minorHAnsi" w:cstheme="minorHAnsi"/>
          <w:b/>
          <w:bCs/>
          <w:sz w:val="22"/>
          <w:szCs w:val="22"/>
        </w:rPr>
        <w:t xml:space="preserve">Zadanie Nr 3 </w:t>
      </w:r>
    </w:p>
    <w:p w:rsidR="00614737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1. Prosimy Zamawiającego o wyjaśnienie pojęcia  "pojemność 5 l". </w:t>
      </w: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14737" w:rsidRPr="003955C5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614737" w:rsidRDefault="00614737" w:rsidP="00C73B9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4737">
        <w:rPr>
          <w:rFonts w:asciiTheme="minorHAnsi" w:hAnsiTheme="minorHAnsi" w:cstheme="minorHAnsi"/>
          <w:b/>
          <w:sz w:val="22"/>
          <w:szCs w:val="22"/>
        </w:rPr>
        <w:t xml:space="preserve">Zamawiający wykreśla z zad. nr 3 w poz.4 sformułowanie: </w:t>
      </w:r>
      <w:r w:rsidRPr="00614737">
        <w:rPr>
          <w:rFonts w:asciiTheme="minorHAnsi" w:hAnsiTheme="minorHAnsi" w:cstheme="minorHAnsi"/>
          <w:b/>
          <w:sz w:val="22"/>
          <w:szCs w:val="22"/>
        </w:rPr>
        <w:t>"pojemność 5 l"</w:t>
      </w:r>
      <w:r w:rsidRPr="00614737">
        <w:rPr>
          <w:rFonts w:asciiTheme="minorHAnsi" w:hAnsiTheme="minorHAnsi" w:cstheme="minorHAnsi"/>
          <w:b/>
          <w:sz w:val="22"/>
          <w:szCs w:val="22"/>
        </w:rPr>
        <w:t>.</w:t>
      </w: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2. Czy Zamawiający zgadza się by minimalna wydajność stacji sprężonego powietrza wynosiła 47 m3/h (0,7834 m3/min)? </w:t>
      </w: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Pr="003955C5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614737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4737">
        <w:rPr>
          <w:rFonts w:asciiTheme="minorHAnsi" w:hAnsiTheme="minorHAnsi" w:cstheme="minorHAnsi"/>
          <w:b/>
          <w:color w:val="auto"/>
          <w:sz w:val="22"/>
          <w:szCs w:val="22"/>
        </w:rPr>
        <w:t>TAK</w:t>
      </w:r>
      <w:r w:rsidR="00614737" w:rsidRPr="0061473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C73B93" w:rsidRPr="003955C5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Default="00C73B93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3. Czy Zamawiający zgodzi się na wykorzystanie istniejącego zbiornika na sprężone powietrze? </w:t>
      </w:r>
    </w:p>
    <w:p w:rsidR="00614737" w:rsidRDefault="00614737" w:rsidP="00C73B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4737" w:rsidRPr="003955C5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614737" w:rsidRDefault="00C73B93" w:rsidP="00C73B9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14737">
        <w:rPr>
          <w:rFonts w:asciiTheme="minorHAnsi" w:hAnsiTheme="minorHAnsi" w:cstheme="minorHAnsi"/>
          <w:b/>
          <w:color w:val="auto"/>
          <w:sz w:val="22"/>
          <w:szCs w:val="22"/>
        </w:rPr>
        <w:t>TAK</w:t>
      </w:r>
      <w:r w:rsidR="0061473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471782" w:rsidRPr="003955C5" w:rsidRDefault="00471782" w:rsidP="00F06899">
      <w:pPr>
        <w:ind w:left="4956"/>
        <w:rPr>
          <w:rFonts w:cstheme="minorHAnsi"/>
        </w:rPr>
      </w:pPr>
    </w:p>
    <w:p w:rsidR="00ED0CC1" w:rsidRPr="003955C5" w:rsidRDefault="00ED0CC1" w:rsidP="00ED0CC1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  <w:r>
        <w:rPr>
          <w:rFonts w:eastAsia="Times New Roman" w:cstheme="minorHAnsi"/>
          <w:b/>
          <w:color w:val="0070C0"/>
          <w:u w:val="single"/>
        </w:rPr>
        <w:t>ZESTAW NR 3</w:t>
      </w:r>
      <w:r w:rsidRPr="003955C5">
        <w:rPr>
          <w:rFonts w:eastAsia="Times New Roman" w:cstheme="minorHAnsi"/>
          <w:b/>
          <w:color w:val="0070C0"/>
          <w:u w:val="single"/>
        </w:rPr>
        <w:t>:</w:t>
      </w:r>
    </w:p>
    <w:p w:rsidR="00614737" w:rsidRDefault="00C73B93" w:rsidP="0061473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Odnośnie pkt 2. --&gt; Prosimy o doprecyzowanie wymogów podanych w wymaganiach dla sprężarki medycznej. </w:t>
      </w:r>
      <w:r w:rsidRPr="003955C5">
        <w:rPr>
          <w:rFonts w:asciiTheme="minorHAnsi" w:hAnsiTheme="minorHAnsi" w:cstheme="minorHAnsi"/>
          <w:sz w:val="22"/>
          <w:szCs w:val="22"/>
        </w:rPr>
        <w:br/>
        <w:t xml:space="preserve">                                   Mianowicie jakiej normy ma dotyczyć wymagany certyfikat CE. Informujemy, iż pojedyncza sprężarka nie jest w stanie spełnić wymagań stawianych dla  </w:t>
      </w:r>
      <w:r w:rsidRPr="003955C5">
        <w:rPr>
          <w:rFonts w:asciiTheme="minorHAnsi" w:hAnsiTheme="minorHAnsi" w:cstheme="minorHAnsi"/>
          <w:sz w:val="22"/>
          <w:szCs w:val="22"/>
        </w:rPr>
        <w:br/>
        <w:t>                                   „</w:t>
      </w:r>
      <w:proofErr w:type="spellStart"/>
      <w:r w:rsidRPr="003955C5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395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55C5">
        <w:rPr>
          <w:rFonts w:asciiTheme="minorHAnsi" w:hAnsiTheme="minorHAnsi" w:cstheme="minorHAnsi"/>
          <w:sz w:val="22"/>
          <w:szCs w:val="22"/>
        </w:rPr>
        <w:t>Farmacopea</w:t>
      </w:r>
      <w:proofErr w:type="spellEnd"/>
      <w:r w:rsidRPr="003955C5">
        <w:rPr>
          <w:rFonts w:asciiTheme="minorHAnsi" w:hAnsiTheme="minorHAnsi" w:cstheme="minorHAnsi"/>
          <w:sz w:val="22"/>
          <w:szCs w:val="22"/>
        </w:rPr>
        <w:t xml:space="preserve"> - wymogi dla powietrza medycznego”.</w:t>
      </w:r>
      <w:r w:rsidRPr="003955C5">
        <w:rPr>
          <w:rFonts w:asciiTheme="minorHAnsi" w:hAnsiTheme="minorHAnsi" w:cstheme="minorHAnsi"/>
          <w:sz w:val="22"/>
          <w:szCs w:val="22"/>
        </w:rPr>
        <w:br/>
        <w:t xml:space="preserve">                                   Podane wymagania można spełnić jedynie w przypadku całego systemu uzdatniania powietrza medycznego. </w:t>
      </w:r>
    </w:p>
    <w:p w:rsidR="00614737" w:rsidRPr="003955C5" w:rsidRDefault="00614737" w:rsidP="00614737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614737" w:rsidRDefault="00614737" w:rsidP="00614737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614737">
        <w:rPr>
          <w:rFonts w:asciiTheme="minorHAnsi" w:hAnsiTheme="minorHAnsi" w:cstheme="minorHAnsi"/>
          <w:b/>
          <w:sz w:val="22"/>
          <w:szCs w:val="22"/>
        </w:rPr>
        <w:t>W</w:t>
      </w:r>
      <w:r w:rsidR="00C73B93" w:rsidRPr="00614737">
        <w:rPr>
          <w:rFonts w:asciiTheme="minorHAnsi" w:hAnsiTheme="minorHAnsi" w:cstheme="minorHAnsi"/>
          <w:b/>
          <w:sz w:val="22"/>
          <w:szCs w:val="22"/>
        </w:rPr>
        <w:t>ymagany certyfikat 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8D41F3" w:rsidRDefault="00C73B93" w:rsidP="00C73B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t xml:space="preserve">Odnośnie pkt 4. --&gt; Prosimy o doprecyzowanie parametru podanego w wymaganiach, ponieważ niejasnym jest czego dotyczy pozycja: „pojemność 5 litrów”. </w:t>
      </w:r>
    </w:p>
    <w:p w:rsidR="00501606" w:rsidRDefault="00501606" w:rsidP="008D41F3">
      <w:pPr>
        <w:spacing w:after="0" w:line="100" w:lineRule="atLeast"/>
        <w:jc w:val="both"/>
        <w:rPr>
          <w:rFonts w:eastAsia="Times New Roman" w:cstheme="minorHAnsi"/>
          <w:b/>
        </w:rPr>
      </w:pPr>
    </w:p>
    <w:p w:rsidR="008D41F3" w:rsidRPr="003955C5" w:rsidRDefault="008D41F3" w:rsidP="008D41F3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lastRenderedPageBreak/>
        <w:t>ODPOWIEDŹ:</w:t>
      </w:r>
    </w:p>
    <w:p w:rsidR="008D41F3" w:rsidRPr="00614737" w:rsidRDefault="008D41F3" w:rsidP="008D41F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4737">
        <w:rPr>
          <w:rFonts w:asciiTheme="minorHAnsi" w:hAnsiTheme="minorHAnsi" w:cstheme="minorHAnsi"/>
          <w:b/>
          <w:sz w:val="22"/>
          <w:szCs w:val="22"/>
        </w:rPr>
        <w:t>Zamawiający wykreśla z zad. nr 3 w poz.4 sformułowanie: "pojemność 5 l".</w:t>
      </w:r>
    </w:p>
    <w:p w:rsidR="008D41F3" w:rsidRDefault="00C73B93" w:rsidP="00C73B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955C5">
        <w:rPr>
          <w:rFonts w:asciiTheme="minorHAnsi" w:hAnsiTheme="minorHAnsi" w:cstheme="minorHAnsi"/>
          <w:sz w:val="22"/>
          <w:szCs w:val="22"/>
        </w:rPr>
        <w:br/>
        <w:t>Ponadto prosimy o udzielenie informacji czy w ofercie mają być ujęte materiały eksploatacyjne niezbędne przy wykonywaniu przeglądów gwarancyjnych?</w:t>
      </w:r>
      <w:r w:rsidR="008D41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1F3" w:rsidRPr="003955C5" w:rsidRDefault="008D41F3" w:rsidP="008D41F3">
      <w:pPr>
        <w:spacing w:after="0" w:line="100" w:lineRule="atLeast"/>
        <w:jc w:val="both"/>
        <w:rPr>
          <w:rFonts w:eastAsia="Times New Roman" w:cstheme="minorHAnsi"/>
          <w:b/>
        </w:rPr>
      </w:pPr>
      <w:r w:rsidRPr="003955C5">
        <w:rPr>
          <w:rFonts w:eastAsia="Times New Roman" w:cstheme="minorHAnsi"/>
          <w:b/>
        </w:rPr>
        <w:t>ODPOWIEDŹ:</w:t>
      </w:r>
    </w:p>
    <w:p w:rsidR="00C73B93" w:rsidRPr="00501606" w:rsidRDefault="008D41F3" w:rsidP="00C73B93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501606">
        <w:rPr>
          <w:rFonts w:asciiTheme="minorHAnsi" w:hAnsiTheme="minorHAnsi" w:cstheme="minorHAnsi"/>
          <w:b/>
          <w:sz w:val="22"/>
          <w:szCs w:val="22"/>
        </w:rPr>
        <w:t>T</w:t>
      </w:r>
      <w:r w:rsidR="00C73B93" w:rsidRPr="00501606">
        <w:rPr>
          <w:rFonts w:asciiTheme="minorHAnsi" w:hAnsiTheme="minorHAnsi" w:cstheme="minorHAnsi"/>
          <w:b/>
          <w:sz w:val="22"/>
          <w:szCs w:val="22"/>
        </w:rPr>
        <w:t>ak ująć materiały eksploatacyjne</w:t>
      </w:r>
      <w:r w:rsidR="0050160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01606" w:rsidRDefault="00501606" w:rsidP="00F06899">
      <w:pPr>
        <w:ind w:left="4956"/>
        <w:rPr>
          <w:rFonts w:cstheme="minorHAnsi"/>
        </w:rPr>
      </w:pPr>
    </w:p>
    <w:p w:rsidR="00F06899" w:rsidRPr="007F7FD6" w:rsidRDefault="00F06899" w:rsidP="00F06899">
      <w:pPr>
        <w:ind w:left="4956"/>
        <w:rPr>
          <w:rFonts w:cstheme="minorHAnsi"/>
        </w:rPr>
      </w:pPr>
      <w:bookmarkStart w:id="0" w:name="_GoBack"/>
      <w:r w:rsidRPr="007F7FD6">
        <w:rPr>
          <w:rFonts w:cstheme="minorHAnsi"/>
        </w:rPr>
        <w:t>(-) Paweł Błasiak</w:t>
      </w:r>
    </w:p>
    <w:p w:rsidR="00F06899" w:rsidRPr="007F7FD6" w:rsidRDefault="00F06899" w:rsidP="00F06899">
      <w:pPr>
        <w:ind w:left="4956"/>
        <w:rPr>
          <w:rFonts w:cstheme="minorHAnsi"/>
        </w:rPr>
      </w:pPr>
      <w:r w:rsidRPr="007F7FD6">
        <w:rPr>
          <w:rFonts w:cstheme="minorHAnsi"/>
        </w:rPr>
        <w:t xml:space="preserve">DYREKTOR Szpitala Specjalistycznego  im. A. Falkiewicza we Wrocławiu </w:t>
      </w:r>
    </w:p>
    <w:bookmarkEnd w:id="0"/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D4" w:rsidRDefault="009E73D4" w:rsidP="004D6073">
      <w:pPr>
        <w:spacing w:after="0" w:line="240" w:lineRule="auto"/>
      </w:pPr>
      <w:r>
        <w:separator/>
      </w:r>
    </w:p>
  </w:endnote>
  <w:endnote w:type="continuationSeparator" w:id="0">
    <w:p w:rsidR="009E73D4" w:rsidRDefault="009E73D4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5909A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9E73D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D4" w:rsidRDefault="009E73D4" w:rsidP="004D6073">
      <w:pPr>
        <w:spacing w:after="0" w:line="240" w:lineRule="auto"/>
      </w:pPr>
      <w:r>
        <w:separator/>
      </w:r>
    </w:p>
  </w:footnote>
  <w:footnote w:type="continuationSeparator" w:id="0">
    <w:p w:rsidR="009E73D4" w:rsidRDefault="009E73D4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9A9C0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19"/>
  </w:num>
  <w:num w:numId="24">
    <w:abstractNumId w:val="1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21D94"/>
    <w:rsid w:val="00035923"/>
    <w:rsid w:val="00040112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0E2669"/>
    <w:rsid w:val="000F0F1A"/>
    <w:rsid w:val="000F697A"/>
    <w:rsid w:val="00103288"/>
    <w:rsid w:val="001140E5"/>
    <w:rsid w:val="00161AC4"/>
    <w:rsid w:val="00182AE5"/>
    <w:rsid w:val="00185993"/>
    <w:rsid w:val="001A392B"/>
    <w:rsid w:val="001A7CC4"/>
    <w:rsid w:val="001D0B63"/>
    <w:rsid w:val="001D0C07"/>
    <w:rsid w:val="001E4976"/>
    <w:rsid w:val="001E6A9C"/>
    <w:rsid w:val="001F7F82"/>
    <w:rsid w:val="002048A0"/>
    <w:rsid w:val="00204EE5"/>
    <w:rsid w:val="00205669"/>
    <w:rsid w:val="00212A2B"/>
    <w:rsid w:val="002272A3"/>
    <w:rsid w:val="00230A0E"/>
    <w:rsid w:val="0025128D"/>
    <w:rsid w:val="0027031B"/>
    <w:rsid w:val="002727DF"/>
    <w:rsid w:val="00287494"/>
    <w:rsid w:val="002909E6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6644"/>
    <w:rsid w:val="00321349"/>
    <w:rsid w:val="00323E57"/>
    <w:rsid w:val="00334A61"/>
    <w:rsid w:val="003472A0"/>
    <w:rsid w:val="003508B7"/>
    <w:rsid w:val="00360704"/>
    <w:rsid w:val="003955C5"/>
    <w:rsid w:val="003A46D9"/>
    <w:rsid w:val="003A54E7"/>
    <w:rsid w:val="003B58F8"/>
    <w:rsid w:val="003C503D"/>
    <w:rsid w:val="003E292A"/>
    <w:rsid w:val="003E420B"/>
    <w:rsid w:val="0040027D"/>
    <w:rsid w:val="004155A1"/>
    <w:rsid w:val="004461FA"/>
    <w:rsid w:val="004611ED"/>
    <w:rsid w:val="00471782"/>
    <w:rsid w:val="00485A67"/>
    <w:rsid w:val="00492524"/>
    <w:rsid w:val="00492F3C"/>
    <w:rsid w:val="004941A2"/>
    <w:rsid w:val="0049727F"/>
    <w:rsid w:val="004A3F0E"/>
    <w:rsid w:val="004B0C70"/>
    <w:rsid w:val="004D6073"/>
    <w:rsid w:val="004F0C08"/>
    <w:rsid w:val="00501606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92352"/>
    <w:rsid w:val="005A5EAC"/>
    <w:rsid w:val="005A69B7"/>
    <w:rsid w:val="005A6EA8"/>
    <w:rsid w:val="005D6BE4"/>
    <w:rsid w:val="005E7CAA"/>
    <w:rsid w:val="005F5962"/>
    <w:rsid w:val="005F5993"/>
    <w:rsid w:val="006036DD"/>
    <w:rsid w:val="0060411A"/>
    <w:rsid w:val="00606C46"/>
    <w:rsid w:val="00614737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6E85"/>
    <w:rsid w:val="00730DBD"/>
    <w:rsid w:val="00736444"/>
    <w:rsid w:val="00742B96"/>
    <w:rsid w:val="00744D45"/>
    <w:rsid w:val="00764034"/>
    <w:rsid w:val="0076492A"/>
    <w:rsid w:val="007665DC"/>
    <w:rsid w:val="00767DE3"/>
    <w:rsid w:val="00771009"/>
    <w:rsid w:val="0078497D"/>
    <w:rsid w:val="00793EBD"/>
    <w:rsid w:val="007A2499"/>
    <w:rsid w:val="007A5D83"/>
    <w:rsid w:val="007E2280"/>
    <w:rsid w:val="007E7AB4"/>
    <w:rsid w:val="007F7FD6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41F3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45C0A"/>
    <w:rsid w:val="009515EF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E48BA"/>
    <w:rsid w:val="009E73D4"/>
    <w:rsid w:val="00A06470"/>
    <w:rsid w:val="00A11C65"/>
    <w:rsid w:val="00A14F0C"/>
    <w:rsid w:val="00A37332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96BDC"/>
    <w:rsid w:val="00B97220"/>
    <w:rsid w:val="00BC017E"/>
    <w:rsid w:val="00BC59F6"/>
    <w:rsid w:val="00BD0CB2"/>
    <w:rsid w:val="00BD4CCE"/>
    <w:rsid w:val="00BD7F66"/>
    <w:rsid w:val="00BE14E3"/>
    <w:rsid w:val="00BE1DA7"/>
    <w:rsid w:val="00BE3ABA"/>
    <w:rsid w:val="00BE6352"/>
    <w:rsid w:val="00BF0E80"/>
    <w:rsid w:val="00BF4E61"/>
    <w:rsid w:val="00C151B7"/>
    <w:rsid w:val="00C1692D"/>
    <w:rsid w:val="00C222D3"/>
    <w:rsid w:val="00C26C7B"/>
    <w:rsid w:val="00C435C5"/>
    <w:rsid w:val="00C47D2D"/>
    <w:rsid w:val="00C61945"/>
    <w:rsid w:val="00C73B93"/>
    <w:rsid w:val="00C74FD7"/>
    <w:rsid w:val="00C8649B"/>
    <w:rsid w:val="00C86565"/>
    <w:rsid w:val="00CB12B4"/>
    <w:rsid w:val="00CB260B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351F"/>
    <w:rsid w:val="00D35330"/>
    <w:rsid w:val="00D5079A"/>
    <w:rsid w:val="00D57E6E"/>
    <w:rsid w:val="00D70A42"/>
    <w:rsid w:val="00D72238"/>
    <w:rsid w:val="00D914F2"/>
    <w:rsid w:val="00D952AD"/>
    <w:rsid w:val="00D97E80"/>
    <w:rsid w:val="00D97EE5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6CFD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C1903"/>
    <w:rsid w:val="00ED0CC1"/>
    <w:rsid w:val="00ED421E"/>
    <w:rsid w:val="00ED5F3F"/>
    <w:rsid w:val="00EE327B"/>
    <w:rsid w:val="00EE4C22"/>
    <w:rsid w:val="00EF02C9"/>
    <w:rsid w:val="00EF3E1D"/>
    <w:rsid w:val="00F005C3"/>
    <w:rsid w:val="00F06899"/>
    <w:rsid w:val="00F2069F"/>
    <w:rsid w:val="00F2510A"/>
    <w:rsid w:val="00F305BF"/>
    <w:rsid w:val="00F32A5F"/>
    <w:rsid w:val="00F42D07"/>
    <w:rsid w:val="00F55AA9"/>
    <w:rsid w:val="00F903B6"/>
    <w:rsid w:val="00F95EF7"/>
    <w:rsid w:val="00F9645C"/>
    <w:rsid w:val="00FA642D"/>
    <w:rsid w:val="00FB0618"/>
    <w:rsid w:val="00FB0C3F"/>
    <w:rsid w:val="00FB2864"/>
    <w:rsid w:val="00FB4E05"/>
    <w:rsid w:val="00FC114F"/>
    <w:rsid w:val="00FD043B"/>
    <w:rsid w:val="00FD17FE"/>
    <w:rsid w:val="00FE694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3DF4A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paragraph" w:customStyle="1" w:styleId="Akapitzlist2">
    <w:name w:val="Akapit z listą2"/>
    <w:basedOn w:val="Normalny"/>
    <w:rsid w:val="007F7FD6"/>
    <w:pPr>
      <w:suppressAutoHyphens/>
      <w:ind w:left="720"/>
    </w:pPr>
    <w:rPr>
      <w:rFonts w:ascii="Calibri" w:eastAsia="Calibri" w:hAnsi="Calibri" w:cs="Calibri"/>
      <w:color w:val="00000A"/>
      <w:kern w:val="1"/>
      <w:sz w:val="24"/>
      <w:szCs w:val="24"/>
      <w:lang w:eastAsia="hi-IN" w:bidi="hi-IN"/>
    </w:rPr>
  </w:style>
  <w:style w:type="paragraph" w:customStyle="1" w:styleId="Tre">
    <w:name w:val="Treść"/>
    <w:rsid w:val="007F7FD6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C15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DFCD-14AF-4DFC-9E95-4759D515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Tomasz Sułkowski</cp:lastModifiedBy>
  <cp:revision>5</cp:revision>
  <cp:lastPrinted>2022-04-06T11:30:00Z</cp:lastPrinted>
  <dcterms:created xsi:type="dcterms:W3CDTF">2022-04-06T09:31:00Z</dcterms:created>
  <dcterms:modified xsi:type="dcterms:W3CDTF">2022-04-06T11:30:00Z</dcterms:modified>
</cp:coreProperties>
</file>